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B9E">
        <w:rPr>
          <w:rFonts w:ascii="Times New Roman" w:hAnsi="Times New Roman" w:cs="Times New Roman"/>
          <w:b/>
          <w:sz w:val="24"/>
          <w:szCs w:val="24"/>
        </w:rPr>
        <w:t>Employment law Concept</w:t>
      </w: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Name:</w:t>
      </w: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Institution:</w:t>
      </w: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Course:</w:t>
      </w: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Instructor:</w:t>
      </w:r>
    </w:p>
    <w:p w:rsidR="005E4B9E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Date:</w:t>
      </w: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005" w:rsidRPr="00464005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5">
        <w:rPr>
          <w:rFonts w:ascii="Times New Roman" w:hAnsi="Times New Roman" w:cs="Times New Roman"/>
          <w:b/>
          <w:sz w:val="24"/>
          <w:szCs w:val="24"/>
        </w:rPr>
        <w:lastRenderedPageBreak/>
        <w:t>Employment law Concept</w:t>
      </w:r>
    </w:p>
    <w:p w:rsidR="00464005" w:rsidRPr="00464005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5">
        <w:rPr>
          <w:rFonts w:ascii="Times New Roman" w:hAnsi="Times New Roman" w:cs="Times New Roman"/>
          <w:b/>
          <w:sz w:val="24"/>
          <w:szCs w:val="24"/>
        </w:rPr>
        <w:t>Part A</w:t>
      </w:r>
    </w:p>
    <w:p w:rsidR="00464005" w:rsidRPr="00464005" w:rsidRDefault="007D7E6C" w:rsidP="005E4B9E">
      <w:pPr>
        <w:numPr>
          <w:ilvl w:val="0"/>
          <w:numId w:val="2"/>
        </w:numPr>
        <w:tabs>
          <w:tab w:val="num" w:pos="72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 xml:space="preserve">The first preconception about employment law is that an employer cannot give me a bad review. In essence, no statutory prohibitions are </w:t>
      </w:r>
      <w:r w:rsidRPr="00464005">
        <w:rPr>
          <w:rFonts w:ascii="Times New Roman" w:hAnsi="Times New Roman" w:cs="Times New Roman"/>
          <w:sz w:val="24"/>
          <w:szCs w:val="24"/>
        </w:rPr>
        <w:t>stopping the employer from issuing a negative review.</w:t>
      </w:r>
    </w:p>
    <w:p w:rsidR="00464005" w:rsidRPr="00464005" w:rsidRDefault="007D7E6C" w:rsidP="005E4B9E">
      <w:pPr>
        <w:numPr>
          <w:ilvl w:val="0"/>
          <w:numId w:val="2"/>
        </w:numPr>
        <w:tabs>
          <w:tab w:val="num" w:pos="72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>The employer cannot fire me because they dislike me. The employer can terminate a person’s employment provided they do not violate employment policy.</w:t>
      </w:r>
    </w:p>
    <w:p w:rsidR="00464005" w:rsidRPr="00464005" w:rsidRDefault="007D7E6C" w:rsidP="005E4B9E">
      <w:pPr>
        <w:numPr>
          <w:ilvl w:val="0"/>
          <w:numId w:val="2"/>
        </w:numPr>
        <w:tabs>
          <w:tab w:val="num" w:pos="72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>I cannot be dismissed for misbehavior if my colleagu</w:t>
      </w:r>
      <w:r w:rsidRPr="00464005">
        <w:rPr>
          <w:rFonts w:ascii="Times New Roman" w:hAnsi="Times New Roman" w:cs="Times New Roman"/>
          <w:sz w:val="24"/>
          <w:szCs w:val="24"/>
        </w:rPr>
        <w:t>es are involved in the same misbehavior and are not fired.</w:t>
      </w:r>
    </w:p>
    <w:p w:rsidR="00464005" w:rsidRPr="00464005" w:rsidRDefault="007D7E6C" w:rsidP="005E4B9E">
      <w:pPr>
        <w:numPr>
          <w:ilvl w:val="0"/>
          <w:numId w:val="2"/>
        </w:numPr>
        <w:tabs>
          <w:tab w:val="num" w:pos="72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>I could also walk out, give it up, not inform anybody, and pursue legal action if my boss sexually assaults me. I understand that proving my case outside may prove challenging since the employer mu</w:t>
      </w:r>
      <w:r w:rsidRPr="00464005">
        <w:rPr>
          <w:rFonts w:ascii="Times New Roman" w:hAnsi="Times New Roman" w:cs="Times New Roman"/>
          <w:sz w:val="24"/>
          <w:szCs w:val="24"/>
        </w:rPr>
        <w:t>st have a chance to investigate the claims and take disciplinary action when someone is found culpable</w:t>
      </w:r>
      <w:r w:rsidR="005E43AF">
        <w:rPr>
          <w:rFonts w:ascii="Times New Roman" w:hAnsi="Times New Roman" w:cs="Times New Roman"/>
          <w:sz w:val="24"/>
          <w:szCs w:val="24"/>
        </w:rPr>
        <w:t xml:space="preserve"> but I choose to leave</w:t>
      </w:r>
      <w:r w:rsidRPr="00464005">
        <w:rPr>
          <w:rFonts w:ascii="Times New Roman" w:hAnsi="Times New Roman" w:cs="Times New Roman"/>
          <w:sz w:val="24"/>
          <w:szCs w:val="24"/>
        </w:rPr>
        <w:t>.</w:t>
      </w:r>
    </w:p>
    <w:p w:rsidR="00464005" w:rsidRPr="00464005" w:rsidRDefault="007D7E6C" w:rsidP="005E4B9E">
      <w:pPr>
        <w:numPr>
          <w:ilvl w:val="0"/>
          <w:numId w:val="2"/>
        </w:numPr>
        <w:tabs>
          <w:tab w:val="num" w:pos="720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 xml:space="preserve">I can still work as </w:t>
      </w:r>
      <w:r w:rsidR="0006689D">
        <w:rPr>
          <w:rFonts w:ascii="Times New Roman" w:hAnsi="Times New Roman" w:cs="Times New Roman"/>
          <w:sz w:val="24"/>
          <w:szCs w:val="24"/>
        </w:rPr>
        <w:t>an unsalaried intern</w:t>
      </w:r>
      <w:r w:rsidRPr="00464005">
        <w:rPr>
          <w:rFonts w:ascii="Times New Roman" w:hAnsi="Times New Roman" w:cs="Times New Roman"/>
          <w:sz w:val="24"/>
          <w:szCs w:val="24"/>
        </w:rPr>
        <w:t xml:space="preserve"> in the hope of being employed afterward. The economic conditions are tough, and accepting a non-paying opening can help me convince a potential employer to hire me once an opening arises.</w:t>
      </w:r>
    </w:p>
    <w:p w:rsidR="00464005" w:rsidRPr="00464005" w:rsidRDefault="007D7E6C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5">
        <w:rPr>
          <w:rFonts w:ascii="Times New Roman" w:hAnsi="Times New Roman" w:cs="Times New Roman"/>
          <w:b/>
          <w:sz w:val="24"/>
          <w:szCs w:val="24"/>
        </w:rPr>
        <w:t>Part B</w:t>
      </w:r>
    </w:p>
    <w:p w:rsidR="005E4B9E" w:rsidRDefault="007D7E6C" w:rsidP="005E4B9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 xml:space="preserve">          In my view, workers in </w:t>
      </w:r>
      <w:r w:rsidRPr="00464005">
        <w:rPr>
          <w:rFonts w:ascii="Times New Roman" w:hAnsi="Times New Roman" w:cs="Times New Roman"/>
          <w:sz w:val="24"/>
          <w:szCs w:val="24"/>
        </w:rPr>
        <w:t>gig economy should be c</w:t>
      </w:r>
      <w:r w:rsidRPr="00464005">
        <w:rPr>
          <w:rFonts w:ascii="Times New Roman" w:hAnsi="Times New Roman" w:cs="Times New Roman"/>
          <w:sz w:val="24"/>
          <w:szCs w:val="24"/>
        </w:rPr>
        <w:t xml:space="preserve">lassified as </w:t>
      </w:r>
      <w:r w:rsidR="00F96715">
        <w:rPr>
          <w:rFonts w:ascii="Times New Roman" w:hAnsi="Times New Roman" w:cs="Times New Roman"/>
          <w:sz w:val="24"/>
          <w:szCs w:val="24"/>
        </w:rPr>
        <w:t xml:space="preserve">simply </w:t>
      </w:r>
      <w:r w:rsidRPr="00464005">
        <w:rPr>
          <w:rFonts w:ascii="Times New Roman" w:hAnsi="Times New Roman" w:cs="Times New Roman"/>
          <w:sz w:val="24"/>
          <w:szCs w:val="24"/>
        </w:rPr>
        <w:t>independent contractors and not employees. The position is best explained by explaining the distin</w:t>
      </w:r>
      <w:r>
        <w:rPr>
          <w:rFonts w:ascii="Times New Roman" w:hAnsi="Times New Roman" w:cs="Times New Roman"/>
          <w:sz w:val="24"/>
          <w:szCs w:val="24"/>
        </w:rPr>
        <w:t>ction between the two classes. According to Donovan et al. (2016), in traditional employment, a</w:t>
      </w:r>
      <w:r w:rsidRPr="00464005">
        <w:rPr>
          <w:rFonts w:ascii="Times New Roman" w:hAnsi="Times New Roman" w:cs="Times New Roman"/>
          <w:sz w:val="24"/>
          <w:szCs w:val="24"/>
        </w:rPr>
        <w:t xml:space="preserve"> worker works under the supervision of an employer</w:t>
      </w:r>
      <w:r w:rsidRPr="00464005">
        <w:rPr>
          <w:rFonts w:ascii="Times New Roman" w:hAnsi="Times New Roman" w:cs="Times New Roman"/>
          <w:sz w:val="24"/>
          <w:szCs w:val="24"/>
        </w:rPr>
        <w:t xml:space="preserve"> and has only a restricted level of autonomy. On the other hand, an independent contractor frequently does not work for a single employer and</w:t>
      </w:r>
      <w:r>
        <w:rPr>
          <w:rFonts w:ascii="Times New Roman" w:hAnsi="Times New Roman" w:cs="Times New Roman"/>
          <w:sz w:val="24"/>
          <w:szCs w:val="24"/>
        </w:rPr>
        <w:t xml:space="preserve"> is free to give their services</w:t>
      </w:r>
      <w:r w:rsidRPr="00464005">
        <w:rPr>
          <w:rFonts w:ascii="Times New Roman" w:hAnsi="Times New Roman" w:cs="Times New Roman"/>
          <w:sz w:val="24"/>
          <w:szCs w:val="24"/>
        </w:rPr>
        <w:t xml:space="preserve"> to everyone. Furthermore, contract worker</w:t>
      </w:r>
      <w:bookmarkStart w:id="0" w:name="_GoBack"/>
      <w:bookmarkEnd w:id="0"/>
      <w:r w:rsidRPr="00464005">
        <w:rPr>
          <w:rFonts w:ascii="Times New Roman" w:hAnsi="Times New Roman" w:cs="Times New Roman"/>
          <w:sz w:val="24"/>
          <w:szCs w:val="24"/>
        </w:rPr>
        <w:t xml:space="preserve">s are not controlled by </w:t>
      </w:r>
      <w:r w:rsidRPr="00464005">
        <w:rPr>
          <w:rFonts w:ascii="Times New Roman" w:hAnsi="Times New Roman" w:cs="Times New Roman"/>
          <w:sz w:val="24"/>
          <w:szCs w:val="24"/>
        </w:rPr>
        <w:lastRenderedPageBreak/>
        <w:t>their bosses and o</w:t>
      </w:r>
      <w:r w:rsidRPr="00464005">
        <w:rPr>
          <w:rFonts w:ascii="Times New Roman" w:hAnsi="Times New Roman" w:cs="Times New Roman"/>
          <w:sz w:val="24"/>
          <w:szCs w:val="24"/>
        </w:rPr>
        <w:t xml:space="preserve">perate according to their timetable. Regrettably, they are ineligible for unemployment insurance. In this perspective, </w:t>
      </w:r>
      <w:r>
        <w:rPr>
          <w:rFonts w:ascii="Times New Roman" w:hAnsi="Times New Roman" w:cs="Times New Roman"/>
          <w:sz w:val="24"/>
          <w:szCs w:val="24"/>
        </w:rPr>
        <w:t xml:space="preserve">Oyer (2020) argues that </w:t>
      </w:r>
      <w:r w:rsidRPr="00464005">
        <w:rPr>
          <w:rFonts w:ascii="Times New Roman" w:hAnsi="Times New Roman" w:cs="Times New Roman"/>
          <w:sz w:val="24"/>
          <w:szCs w:val="24"/>
        </w:rPr>
        <w:t>workers in the gig economy are not paid minimum wage, do not enjoy medical benefits and other benefits offered to</w:t>
      </w:r>
      <w:r w:rsidRPr="00464005">
        <w:rPr>
          <w:rFonts w:ascii="Times New Roman" w:hAnsi="Times New Roman" w:cs="Times New Roman"/>
          <w:sz w:val="24"/>
          <w:szCs w:val="24"/>
        </w:rPr>
        <w:t xml:space="preserve"> employees, are not closely monitored by the contracting company, and offer services to different clients. They can also operate similar businesses to the</w:t>
      </w:r>
      <w:r w:rsidR="008F3CBD">
        <w:rPr>
          <w:rFonts w:ascii="Times New Roman" w:hAnsi="Times New Roman" w:cs="Times New Roman"/>
          <w:sz w:val="24"/>
          <w:szCs w:val="24"/>
        </w:rPr>
        <w:t xml:space="preserve">ir contracting company, like </w:t>
      </w:r>
      <w:r w:rsidRPr="00464005">
        <w:rPr>
          <w:rFonts w:ascii="Times New Roman" w:hAnsi="Times New Roman" w:cs="Times New Roman"/>
          <w:sz w:val="24"/>
          <w:szCs w:val="24"/>
        </w:rPr>
        <w:t>Uber drivers, who can switch off the application and operate as private t</w:t>
      </w:r>
      <w:r w:rsidRPr="00464005">
        <w:rPr>
          <w:rFonts w:ascii="Times New Roman" w:hAnsi="Times New Roman" w:cs="Times New Roman"/>
          <w:sz w:val="24"/>
          <w:szCs w:val="24"/>
        </w:rPr>
        <w:t xml:space="preserve">axis. </w:t>
      </w:r>
    </w:p>
    <w:p w:rsidR="00464005" w:rsidRDefault="007D7E6C" w:rsidP="005E4B9E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>Operating as independent contractors is beneficial to workers in the gig economy because they set their schedules and serve multiple clients; their monthly earnings are not restricted because the mo</w:t>
      </w:r>
      <w:r w:rsidR="00507B3E">
        <w:rPr>
          <w:rFonts w:ascii="Times New Roman" w:hAnsi="Times New Roman" w:cs="Times New Roman"/>
          <w:sz w:val="24"/>
          <w:szCs w:val="24"/>
        </w:rPr>
        <w:t>re they work, the more they earn</w:t>
      </w:r>
      <w:r w:rsidRPr="00464005">
        <w:rPr>
          <w:rFonts w:ascii="Times New Roman" w:hAnsi="Times New Roman" w:cs="Times New Roman"/>
          <w:sz w:val="24"/>
          <w:szCs w:val="24"/>
        </w:rPr>
        <w:t>, and they work kno</w:t>
      </w:r>
      <w:r w:rsidRPr="00464005">
        <w:rPr>
          <w:rFonts w:ascii="Times New Roman" w:hAnsi="Times New Roman" w:cs="Times New Roman"/>
          <w:sz w:val="24"/>
          <w:szCs w:val="24"/>
        </w:rPr>
        <w:t>wing that no one is watching their back</w:t>
      </w:r>
      <w:r w:rsidR="005E4B9E">
        <w:rPr>
          <w:rFonts w:ascii="Times New Roman" w:hAnsi="Times New Roman" w:cs="Times New Roman"/>
          <w:sz w:val="24"/>
          <w:szCs w:val="24"/>
        </w:rPr>
        <w:t xml:space="preserve"> (Oyer, 2020)</w:t>
      </w:r>
      <w:r w:rsidRPr="00464005">
        <w:rPr>
          <w:rFonts w:ascii="Times New Roman" w:hAnsi="Times New Roman" w:cs="Times New Roman"/>
          <w:sz w:val="24"/>
          <w:szCs w:val="24"/>
        </w:rPr>
        <w:t>. The major disadvantage of the workers in the gig economy is that these workers enjoy less social protection. For instance, traditional employment offers employees many protections regarding medical insu</w:t>
      </w:r>
      <w:r w:rsidRPr="00464005">
        <w:rPr>
          <w:rFonts w:ascii="Times New Roman" w:hAnsi="Times New Roman" w:cs="Times New Roman"/>
          <w:sz w:val="24"/>
          <w:szCs w:val="24"/>
        </w:rPr>
        <w:t>rance, disability benefits, unemployment insurance, and retirement benefits. The same cannot be said for workers in the gig economy. I have used Uber and online delivery services, which I think are efficient and convenient.</w:t>
      </w: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Default="005E4B9E" w:rsidP="005E4B9E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B9E" w:rsidRPr="005E4B9E" w:rsidRDefault="007D7E6C" w:rsidP="005E4B9E">
      <w:pPr>
        <w:spacing w:after="0" w:line="480" w:lineRule="auto"/>
        <w:contextualSpacing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 w:rsidRPr="005E4B9E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5E4B9E" w:rsidRDefault="007D7E6C" w:rsidP="005E4B9E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 xml:space="preserve">Donovan, S. </w:t>
      </w:r>
      <w:r w:rsidRPr="005E4B9E">
        <w:rPr>
          <w:rFonts w:ascii="Times New Roman" w:hAnsi="Times New Roman" w:cs="Times New Roman"/>
          <w:sz w:val="24"/>
          <w:szCs w:val="24"/>
        </w:rPr>
        <w:t>A., Bradley, D. H., &amp; Shimabukuru, J. O. (2016). What does the gig economy mean for workers?</w:t>
      </w:r>
    </w:p>
    <w:p w:rsidR="005E4B9E" w:rsidRDefault="007D7E6C" w:rsidP="005E4B9E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5E4B9E">
        <w:rPr>
          <w:rFonts w:ascii="Times New Roman" w:hAnsi="Times New Roman" w:cs="Times New Roman"/>
          <w:sz w:val="24"/>
          <w:szCs w:val="24"/>
        </w:rPr>
        <w:t>Oyer, P. (2020). The gig economy. </w:t>
      </w:r>
      <w:r w:rsidRPr="005E4B9E">
        <w:rPr>
          <w:rFonts w:ascii="Times New Roman" w:hAnsi="Times New Roman" w:cs="Times New Roman"/>
          <w:i/>
          <w:iCs/>
          <w:sz w:val="24"/>
          <w:szCs w:val="24"/>
        </w:rPr>
        <w:t>IZA World of Labor</w:t>
      </w:r>
      <w:r w:rsidRPr="005E4B9E">
        <w:rPr>
          <w:rFonts w:ascii="Times New Roman" w:hAnsi="Times New Roman" w:cs="Times New Roman"/>
          <w:sz w:val="24"/>
          <w:szCs w:val="24"/>
        </w:rPr>
        <w:t>.</w:t>
      </w:r>
    </w:p>
    <w:p w:rsidR="005E4B9E" w:rsidRPr="00464005" w:rsidRDefault="005E4B9E" w:rsidP="005E4B9E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</w:p>
    <w:p w:rsidR="00464005" w:rsidRPr="00464005" w:rsidRDefault="00464005" w:rsidP="005E4B9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4005" w:rsidRPr="00464005" w:rsidRDefault="00464005" w:rsidP="005E4B9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4005" w:rsidRPr="00464005" w:rsidRDefault="007D7E6C" w:rsidP="005E4B9E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4005">
        <w:rPr>
          <w:rFonts w:ascii="Times New Roman" w:hAnsi="Times New Roman" w:cs="Times New Roman"/>
          <w:sz w:val="24"/>
          <w:szCs w:val="24"/>
        </w:rPr>
        <w:t>           </w:t>
      </w:r>
    </w:p>
    <w:p w:rsidR="00D05FF4" w:rsidRPr="00464005" w:rsidRDefault="00D05FF4" w:rsidP="005E4B9E">
      <w:pPr>
        <w:spacing w:after="0" w:line="480" w:lineRule="auto"/>
        <w:contextualSpacing/>
      </w:pPr>
    </w:p>
    <w:sectPr w:rsidR="00D05FF4" w:rsidRPr="004640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E6C" w:rsidRDefault="007D7E6C">
      <w:pPr>
        <w:spacing w:after="0" w:line="240" w:lineRule="auto"/>
      </w:pPr>
      <w:r>
        <w:separator/>
      </w:r>
    </w:p>
  </w:endnote>
  <w:endnote w:type="continuationSeparator" w:id="0">
    <w:p w:rsidR="007D7E6C" w:rsidRDefault="007D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E6C" w:rsidRDefault="007D7E6C">
      <w:pPr>
        <w:spacing w:after="0" w:line="240" w:lineRule="auto"/>
      </w:pPr>
      <w:r>
        <w:separator/>
      </w:r>
    </w:p>
  </w:footnote>
  <w:footnote w:type="continuationSeparator" w:id="0">
    <w:p w:rsidR="007D7E6C" w:rsidRDefault="007D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09599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D05FF4" w:rsidRDefault="007D7E6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7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05FF4" w:rsidRDefault="00D05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6B92"/>
    <w:multiLevelType w:val="multilevel"/>
    <w:tmpl w:val="F9EE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CEC7128"/>
    <w:multiLevelType w:val="hybridMultilevel"/>
    <w:tmpl w:val="2FA891DE"/>
    <w:lvl w:ilvl="0" w:tplc="547A437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AE4C1D7C" w:tentative="1">
      <w:start w:val="1"/>
      <w:numFmt w:val="lowerLetter"/>
      <w:lvlText w:val="%2."/>
      <w:lvlJc w:val="left"/>
      <w:pPr>
        <w:ind w:left="1170" w:hanging="360"/>
      </w:pPr>
    </w:lvl>
    <w:lvl w:ilvl="2" w:tplc="6C1CD750" w:tentative="1">
      <w:start w:val="1"/>
      <w:numFmt w:val="lowerRoman"/>
      <w:lvlText w:val="%3."/>
      <w:lvlJc w:val="right"/>
      <w:pPr>
        <w:ind w:left="1890" w:hanging="180"/>
      </w:pPr>
    </w:lvl>
    <w:lvl w:ilvl="3" w:tplc="DB166892" w:tentative="1">
      <w:start w:val="1"/>
      <w:numFmt w:val="decimal"/>
      <w:lvlText w:val="%4."/>
      <w:lvlJc w:val="left"/>
      <w:pPr>
        <w:ind w:left="2610" w:hanging="360"/>
      </w:pPr>
    </w:lvl>
    <w:lvl w:ilvl="4" w:tplc="238E4FE2" w:tentative="1">
      <w:start w:val="1"/>
      <w:numFmt w:val="lowerLetter"/>
      <w:lvlText w:val="%5."/>
      <w:lvlJc w:val="left"/>
      <w:pPr>
        <w:ind w:left="3330" w:hanging="360"/>
      </w:pPr>
    </w:lvl>
    <w:lvl w:ilvl="5" w:tplc="2408B376" w:tentative="1">
      <w:start w:val="1"/>
      <w:numFmt w:val="lowerRoman"/>
      <w:lvlText w:val="%6."/>
      <w:lvlJc w:val="right"/>
      <w:pPr>
        <w:ind w:left="4050" w:hanging="180"/>
      </w:pPr>
    </w:lvl>
    <w:lvl w:ilvl="6" w:tplc="6798A358" w:tentative="1">
      <w:start w:val="1"/>
      <w:numFmt w:val="decimal"/>
      <w:lvlText w:val="%7."/>
      <w:lvlJc w:val="left"/>
      <w:pPr>
        <w:ind w:left="4770" w:hanging="360"/>
      </w:pPr>
    </w:lvl>
    <w:lvl w:ilvl="7" w:tplc="0756B3E4" w:tentative="1">
      <w:start w:val="1"/>
      <w:numFmt w:val="lowerLetter"/>
      <w:lvlText w:val="%8."/>
      <w:lvlJc w:val="left"/>
      <w:pPr>
        <w:ind w:left="5490" w:hanging="360"/>
      </w:pPr>
    </w:lvl>
    <w:lvl w:ilvl="8" w:tplc="C9B8323C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F4"/>
    <w:rsid w:val="0006689D"/>
    <w:rsid w:val="001A7945"/>
    <w:rsid w:val="00464005"/>
    <w:rsid w:val="004D6A94"/>
    <w:rsid w:val="00507B3E"/>
    <w:rsid w:val="005E43AF"/>
    <w:rsid w:val="005E4B9E"/>
    <w:rsid w:val="00733E94"/>
    <w:rsid w:val="007D7E6C"/>
    <w:rsid w:val="008F3CBD"/>
    <w:rsid w:val="009E59BE"/>
    <w:rsid w:val="00BE7FAC"/>
    <w:rsid w:val="00CF1BCF"/>
    <w:rsid w:val="00D05FF4"/>
    <w:rsid w:val="00D63689"/>
    <w:rsid w:val="00D73F8E"/>
    <w:rsid w:val="00F9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E039F"/>
  <w15:chartTrackingRefBased/>
  <w15:docId w15:val="{F1A9B64E-5A4B-4011-90A4-6DA5FE7F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FF4"/>
  </w:style>
  <w:style w:type="paragraph" w:styleId="Footer">
    <w:name w:val="footer"/>
    <w:basedOn w:val="Normal"/>
    <w:link w:val="FooterChar"/>
    <w:uiPriority w:val="99"/>
    <w:unhideWhenUsed/>
    <w:rsid w:val="00D05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FF4"/>
  </w:style>
  <w:style w:type="paragraph" w:styleId="ListParagraph">
    <w:name w:val="List Paragraph"/>
    <w:basedOn w:val="Normal"/>
    <w:uiPriority w:val="34"/>
    <w:qFormat/>
    <w:rsid w:val="00D0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HP</cp:lastModifiedBy>
  <cp:revision>12</cp:revision>
  <dcterms:created xsi:type="dcterms:W3CDTF">2021-09-08T13:51:00Z</dcterms:created>
  <dcterms:modified xsi:type="dcterms:W3CDTF">2021-09-08T19:15:00Z</dcterms:modified>
</cp:coreProperties>
</file>